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6D2C7" w14:textId="358D9AC0" w:rsidR="001B32C9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 xml:space="preserve">Договір № </w:t>
      </w:r>
    </w:p>
    <w:p w14:paraId="0678E88B" w14:textId="6BCBD853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про надання прав</w:t>
      </w:r>
      <w:r w:rsidR="007D07D7" w:rsidRPr="0000478C">
        <w:rPr>
          <w:b/>
          <w:bCs/>
          <w:sz w:val="22"/>
          <w:szCs w:val="22"/>
          <w:lang w:val="uk-UA"/>
        </w:rPr>
        <w:t>нич</w:t>
      </w:r>
      <w:r w:rsidRPr="0000478C">
        <w:rPr>
          <w:b/>
          <w:bCs/>
          <w:sz w:val="22"/>
          <w:szCs w:val="22"/>
          <w:lang w:val="uk-UA"/>
        </w:rPr>
        <w:t>ої допомоги</w:t>
      </w:r>
    </w:p>
    <w:p w14:paraId="677DDA63" w14:textId="77777777" w:rsidR="007D07D7" w:rsidRPr="0000478C" w:rsidRDefault="007D07D7" w:rsidP="0000478C">
      <w:pPr>
        <w:pStyle w:val="Default"/>
        <w:jc w:val="center"/>
        <w:rPr>
          <w:sz w:val="22"/>
          <w:szCs w:val="22"/>
          <w:lang w:val="uk-UA"/>
        </w:rPr>
      </w:pPr>
    </w:p>
    <w:p w14:paraId="622A2B2E" w14:textId="68B6E583" w:rsidR="007D07D7" w:rsidRDefault="00C77469" w:rsidP="0000478C">
      <w:pPr>
        <w:pStyle w:val="Default"/>
        <w:jc w:val="center"/>
      </w:pPr>
      <w:r w:rsidRPr="0000478C">
        <w:rPr>
          <w:sz w:val="22"/>
          <w:szCs w:val="22"/>
          <w:lang w:val="uk-UA"/>
        </w:rPr>
        <w:t xml:space="preserve">м. </w:t>
      </w:r>
      <w:r w:rsidR="00CE7F44" w:rsidRPr="0000478C">
        <w:rPr>
          <w:sz w:val="22"/>
          <w:szCs w:val="22"/>
          <w:lang w:val="uk-UA"/>
        </w:rPr>
        <w:t>Запоріжжя</w:t>
      </w:r>
      <w:r w:rsidR="007D07D7" w:rsidRPr="0000478C">
        <w:rPr>
          <w:sz w:val="22"/>
          <w:szCs w:val="22"/>
          <w:lang w:val="uk-UA"/>
        </w:rPr>
        <w:t xml:space="preserve">                                                                     </w:t>
      </w:r>
      <w:r w:rsidR="00FF199E" w:rsidRPr="0000478C">
        <w:rPr>
          <w:sz w:val="22"/>
          <w:szCs w:val="22"/>
          <w:lang w:val="uk-UA"/>
        </w:rPr>
        <w:t xml:space="preserve">                             </w:t>
      </w:r>
      <w:r w:rsidR="00376B54">
        <w:rPr>
          <w:sz w:val="22"/>
          <w:szCs w:val="22"/>
          <w:lang w:val="uk-UA"/>
        </w:rPr>
        <w:t>«</w:t>
      </w:r>
      <w:r w:rsidR="00384A0F">
        <w:rPr>
          <w:sz w:val="22"/>
          <w:szCs w:val="22"/>
          <w:lang w:val="en-US"/>
        </w:rPr>
        <w:t>____</w:t>
      </w:r>
      <w:r w:rsidR="00376B54">
        <w:rPr>
          <w:lang w:val="uk-UA"/>
        </w:rPr>
        <w:t>»</w:t>
      </w:r>
      <w:r w:rsidR="008B6EA0">
        <w:rPr>
          <w:lang w:val="uk-UA"/>
        </w:rPr>
        <w:t xml:space="preserve"> </w:t>
      </w:r>
      <w:r w:rsidR="00384A0F">
        <w:rPr>
          <w:lang w:val="en-US"/>
        </w:rPr>
        <w:t>___________</w:t>
      </w:r>
      <w:r w:rsidR="004C5BCA">
        <w:rPr>
          <w:lang w:val="uk-UA"/>
        </w:rPr>
        <w:t xml:space="preserve"> </w:t>
      </w:r>
      <w:r w:rsidR="00783D63">
        <w:rPr>
          <w:lang w:val="uk-UA"/>
        </w:rPr>
        <w:t>202</w:t>
      </w:r>
      <w:r w:rsidR="00250489">
        <w:rPr>
          <w:lang w:val="uk-UA"/>
        </w:rPr>
        <w:t>5</w:t>
      </w:r>
      <w:r w:rsidR="00376B54">
        <w:rPr>
          <w:lang w:val="uk-UA"/>
        </w:rPr>
        <w:t xml:space="preserve">                     </w:t>
      </w:r>
      <w:r w:rsidR="00875C2C">
        <w:rPr>
          <w:lang w:val="uk-UA"/>
        </w:rPr>
        <w:t xml:space="preserve"> </w:t>
      </w:r>
    </w:p>
    <w:p w14:paraId="57EEBE2F" w14:textId="77777777" w:rsidR="00376B54" w:rsidRPr="0000478C" w:rsidRDefault="00376B54" w:rsidP="0000478C">
      <w:pPr>
        <w:pStyle w:val="Default"/>
        <w:jc w:val="center"/>
        <w:rPr>
          <w:sz w:val="22"/>
          <w:szCs w:val="22"/>
          <w:lang w:val="uk-UA"/>
        </w:rPr>
      </w:pPr>
    </w:p>
    <w:p w14:paraId="60CD547D" w14:textId="6ABE6E29" w:rsidR="00384A0F" w:rsidRDefault="009A08F1" w:rsidP="00384A0F">
      <w:pPr>
        <w:pStyle w:val="Default"/>
        <w:ind w:firstLine="708"/>
        <w:jc w:val="both"/>
        <w:rPr>
          <w:lang w:val="uk-UA"/>
        </w:rPr>
      </w:pPr>
      <w:r w:rsidRPr="00384A0F">
        <w:rPr>
          <w:b/>
          <w:bCs/>
          <w:sz w:val="22"/>
          <w:szCs w:val="22"/>
          <w:lang w:val="uk-UA"/>
        </w:rPr>
        <w:t>Громадя</w:t>
      </w:r>
      <w:r w:rsidR="001B32C9" w:rsidRPr="00384A0F">
        <w:rPr>
          <w:b/>
          <w:bCs/>
          <w:sz w:val="22"/>
          <w:szCs w:val="22"/>
          <w:lang w:val="uk-UA"/>
        </w:rPr>
        <w:t>н</w:t>
      </w:r>
      <w:r w:rsidR="007D274C" w:rsidRPr="00384A0F">
        <w:rPr>
          <w:b/>
          <w:bCs/>
          <w:sz w:val="22"/>
          <w:szCs w:val="22"/>
          <w:lang w:val="uk-UA"/>
        </w:rPr>
        <w:t>ин</w:t>
      </w:r>
      <w:r w:rsidR="00875C2C" w:rsidRPr="00384A0F">
        <w:rPr>
          <w:b/>
          <w:bCs/>
          <w:sz w:val="22"/>
          <w:szCs w:val="22"/>
          <w:lang w:val="uk-UA"/>
        </w:rPr>
        <w:t xml:space="preserve"> (-ка)</w:t>
      </w:r>
      <w:r w:rsidRPr="00384A0F">
        <w:rPr>
          <w:b/>
          <w:bCs/>
          <w:sz w:val="22"/>
          <w:szCs w:val="22"/>
          <w:lang w:val="uk-UA"/>
        </w:rPr>
        <w:t xml:space="preserve"> </w:t>
      </w:r>
      <w:r w:rsidRPr="00384A0F">
        <w:rPr>
          <w:b/>
          <w:bCs/>
          <w:lang w:val="uk-UA"/>
        </w:rPr>
        <w:t>України</w:t>
      </w:r>
      <w:r w:rsidR="001B32C9" w:rsidRPr="007A2268">
        <w:rPr>
          <w:lang w:val="uk-UA"/>
        </w:rPr>
        <w:t>,</w:t>
      </w:r>
      <w:r w:rsidR="007A2268">
        <w:rPr>
          <w:lang w:val="uk-UA"/>
        </w:rPr>
        <w:t xml:space="preserve"> </w:t>
      </w:r>
      <w:r w:rsidR="00384A0F">
        <w:rPr>
          <w:lang w:val="en-US"/>
        </w:rPr>
        <w:t>__________________</w:t>
      </w:r>
      <w:r w:rsidR="007A2268" w:rsidRPr="007A2268">
        <w:rPr>
          <w:lang w:val="uk-UA"/>
        </w:rPr>
        <w:t xml:space="preserve">, </w:t>
      </w:r>
      <w:r w:rsidR="007A2268">
        <w:rPr>
          <w:lang w:val="uk-UA"/>
        </w:rPr>
        <w:t>у</w:t>
      </w:r>
      <w:r w:rsidR="00C77469" w:rsidRPr="007A2268">
        <w:rPr>
          <w:lang w:val="uk-UA"/>
        </w:rPr>
        <w:t xml:space="preserve"> подальшому «КЛІЄНТ»,</w:t>
      </w:r>
      <w:r w:rsidR="00384A0F">
        <w:rPr>
          <w:lang w:val="en-US"/>
        </w:rPr>
        <w:t xml:space="preserve"> </w:t>
      </w:r>
      <w:r w:rsidR="00384A0F">
        <w:rPr>
          <w:lang w:val="uk-UA"/>
        </w:rPr>
        <w:t>який(а) діє на підставі ІПН - _______________</w:t>
      </w:r>
      <w:r w:rsidR="00C77469" w:rsidRPr="007A2268">
        <w:rPr>
          <w:lang w:val="uk-UA"/>
        </w:rPr>
        <w:t xml:space="preserve"> </w:t>
      </w:r>
      <w:r w:rsidR="007D07D7" w:rsidRPr="007A2268">
        <w:rPr>
          <w:lang w:val="uk-UA"/>
        </w:rPr>
        <w:t xml:space="preserve">з однієї сторони, </w:t>
      </w:r>
      <w:r w:rsidR="00C77469" w:rsidRPr="007A2268">
        <w:rPr>
          <w:lang w:val="uk-UA"/>
        </w:rPr>
        <w:t>та</w:t>
      </w:r>
    </w:p>
    <w:p w14:paraId="29AD3846" w14:textId="60B5C188" w:rsidR="00C77469" w:rsidRPr="00384A0F" w:rsidRDefault="00376B54" w:rsidP="00384A0F">
      <w:pPr>
        <w:pStyle w:val="Default"/>
        <w:ind w:firstLine="708"/>
        <w:jc w:val="both"/>
        <w:rPr>
          <w:lang w:val="uk-UA"/>
        </w:rPr>
      </w:pPr>
      <w:r>
        <w:rPr>
          <w:b/>
          <w:sz w:val="22"/>
          <w:szCs w:val="22"/>
          <w:lang w:val="uk-UA"/>
        </w:rPr>
        <w:t>АДВОКАТСЬКЕ БЮРО «ТЕТЯНИ НЄМНИ»</w:t>
      </w:r>
      <w:r w:rsidR="008775E5">
        <w:rPr>
          <w:b/>
          <w:sz w:val="22"/>
          <w:szCs w:val="22"/>
          <w:lang w:val="uk-UA"/>
        </w:rPr>
        <w:t xml:space="preserve">, </w:t>
      </w:r>
      <w:r>
        <w:rPr>
          <w:bCs/>
          <w:sz w:val="22"/>
          <w:szCs w:val="22"/>
          <w:lang w:val="uk-UA"/>
        </w:rPr>
        <w:t xml:space="preserve">в особі керівника </w:t>
      </w:r>
      <w:proofErr w:type="spellStart"/>
      <w:r>
        <w:rPr>
          <w:bCs/>
          <w:sz w:val="22"/>
          <w:szCs w:val="22"/>
          <w:lang w:val="uk-UA"/>
        </w:rPr>
        <w:t>Нємної</w:t>
      </w:r>
      <w:proofErr w:type="spellEnd"/>
      <w:r>
        <w:rPr>
          <w:bCs/>
          <w:sz w:val="22"/>
          <w:szCs w:val="22"/>
          <w:lang w:val="uk-UA"/>
        </w:rPr>
        <w:t xml:space="preserve"> Тетяни Ігорівни</w:t>
      </w:r>
      <w:r w:rsidR="008775E5">
        <w:rPr>
          <w:bCs/>
          <w:sz w:val="22"/>
          <w:szCs w:val="22"/>
          <w:lang w:val="uk-UA"/>
        </w:rPr>
        <w:t xml:space="preserve">, </w:t>
      </w:r>
      <w:r w:rsidR="007D07D7" w:rsidRPr="0000478C">
        <w:rPr>
          <w:sz w:val="22"/>
          <w:szCs w:val="22"/>
          <w:lang w:val="uk-UA"/>
        </w:rPr>
        <w:t xml:space="preserve"> </w:t>
      </w:r>
      <w:r w:rsidR="008775E5">
        <w:rPr>
          <w:sz w:val="22"/>
          <w:szCs w:val="22"/>
          <w:lang w:val="uk-UA"/>
        </w:rPr>
        <w:t xml:space="preserve">що діє на підставі </w:t>
      </w:r>
      <w:r>
        <w:rPr>
          <w:sz w:val="22"/>
          <w:szCs w:val="22"/>
          <w:lang w:val="uk-UA"/>
        </w:rPr>
        <w:t>Статуту, далі «АДВОКАТСЬКЕ БЮРО», з іншої сторони, уклали цей договір</w:t>
      </w:r>
      <w:r w:rsidR="00384A0F">
        <w:rPr>
          <w:sz w:val="22"/>
          <w:szCs w:val="22"/>
          <w:lang w:val="uk-UA"/>
        </w:rPr>
        <w:t xml:space="preserve"> </w:t>
      </w:r>
      <w:r w:rsidR="00384A0F" w:rsidRPr="00384A0F">
        <w:rPr>
          <w:sz w:val="22"/>
          <w:szCs w:val="22"/>
          <w:lang w:val="uk-UA"/>
        </w:rPr>
        <w:t>надання правничої допомоги</w:t>
      </w:r>
      <w:r>
        <w:rPr>
          <w:sz w:val="22"/>
          <w:szCs w:val="22"/>
          <w:lang w:val="uk-UA"/>
        </w:rPr>
        <w:t xml:space="preserve"> про наступне:</w:t>
      </w:r>
    </w:p>
    <w:p w14:paraId="5900DC02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7554AE84" w14:textId="77777777" w:rsidR="00C77469" w:rsidRPr="0000478C" w:rsidRDefault="009768FA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 xml:space="preserve">1. </w:t>
      </w:r>
      <w:r w:rsidR="00C77469" w:rsidRPr="0000478C">
        <w:rPr>
          <w:b/>
          <w:bCs/>
          <w:sz w:val="22"/>
          <w:szCs w:val="22"/>
          <w:lang w:val="uk-UA"/>
        </w:rPr>
        <w:t>ПРЕДМЕТ ДОГОВОРУ</w:t>
      </w:r>
    </w:p>
    <w:p w14:paraId="4CB7FD08" w14:textId="2AE9DB8C" w:rsidR="00C77469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1.1. КЛІЄНТ доручає, а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приймає на себе зобов’язання надавати юридичну допомогу в обсязі та на умовах, передбачених даним Договором</w:t>
      </w:r>
      <w:r w:rsidR="00BB4546" w:rsidRPr="0000478C">
        <w:rPr>
          <w:sz w:val="22"/>
          <w:szCs w:val="22"/>
          <w:lang w:val="uk-UA"/>
        </w:rPr>
        <w:t>, за домовленістю Сторін</w:t>
      </w:r>
      <w:r w:rsidR="00384A0F">
        <w:rPr>
          <w:sz w:val="22"/>
          <w:szCs w:val="22"/>
          <w:lang w:val="uk-UA"/>
        </w:rPr>
        <w:t>, а саме:</w:t>
      </w:r>
    </w:p>
    <w:p w14:paraId="68985383" w14:textId="159FE342" w:rsidR="00384A0F" w:rsidRDefault="00384A0F" w:rsidP="0000478C">
      <w:pPr>
        <w:pStyle w:val="Defaul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______________________________________________________________________________________.</w:t>
      </w:r>
    </w:p>
    <w:p w14:paraId="32C7A7A2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4972F825" w14:textId="0677CA2A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 xml:space="preserve">2. </w:t>
      </w:r>
      <w:r w:rsidRPr="00376B54">
        <w:rPr>
          <w:b/>
          <w:bCs/>
          <w:sz w:val="22"/>
          <w:szCs w:val="22"/>
          <w:lang w:val="uk-UA"/>
        </w:rPr>
        <w:t xml:space="preserve">ОБОВ’ЯЗКИ </w:t>
      </w:r>
      <w:r w:rsidR="00376B54" w:rsidRPr="00376B54">
        <w:rPr>
          <w:b/>
          <w:bCs/>
          <w:sz w:val="22"/>
          <w:szCs w:val="22"/>
          <w:lang w:val="uk-UA"/>
        </w:rPr>
        <w:t>АДВОКАТСЬКОГО БЮРО</w:t>
      </w:r>
    </w:p>
    <w:p w14:paraId="5AA66DEB" w14:textId="49324E49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, на підставі звернення КЛІЄНТА, приймає на себе зобов’язання з надання наступної юридичної допомоги: </w:t>
      </w:r>
    </w:p>
    <w:p w14:paraId="3DD3BF57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2.1.1. Перевіряє відповідність вимогам українського законодавства внутрішніх документів КЛІЄНТА, візує їх, надає допомогу КЛІЄНТУ при підготовці та правильному оформленні вказаних документів. </w:t>
      </w:r>
    </w:p>
    <w:p w14:paraId="7F6046D1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2.1.2. Приймає участь в підготовці та юридичному оформленню різного роду договорів, що укладаються КЛІЄНТОМ з юридичними особами, підприємцями та громадянами, надає допомогу в організації контролю за </w:t>
      </w:r>
      <w:r w:rsidR="009768FA" w:rsidRPr="0000478C">
        <w:rPr>
          <w:sz w:val="22"/>
          <w:szCs w:val="22"/>
          <w:lang w:val="uk-UA"/>
        </w:rPr>
        <w:t>виконанням зазначених договорів тощо</w:t>
      </w:r>
      <w:r w:rsidRPr="0000478C">
        <w:rPr>
          <w:sz w:val="22"/>
          <w:szCs w:val="22"/>
          <w:lang w:val="uk-UA"/>
        </w:rPr>
        <w:t xml:space="preserve">. </w:t>
      </w:r>
    </w:p>
    <w:p w14:paraId="2B89B471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2.1.3. Представляє у встановленому порядку</w:t>
      </w:r>
      <w:r w:rsidR="00A12CF9" w:rsidRPr="0000478C">
        <w:rPr>
          <w:sz w:val="22"/>
          <w:szCs w:val="22"/>
          <w:lang w:val="uk-UA"/>
        </w:rPr>
        <w:t>,</w:t>
      </w:r>
      <w:r w:rsidRPr="0000478C">
        <w:rPr>
          <w:sz w:val="22"/>
          <w:szCs w:val="22"/>
          <w:lang w:val="uk-UA"/>
        </w:rPr>
        <w:t xml:space="preserve"> </w:t>
      </w:r>
      <w:r w:rsidR="00A12CF9" w:rsidRPr="0000478C">
        <w:rPr>
          <w:sz w:val="22"/>
          <w:szCs w:val="22"/>
          <w:lang w:val="uk-UA"/>
        </w:rPr>
        <w:t xml:space="preserve">на підставі статей 19-22 Закону України «Про адвокатуру та адвокатську діяльність», </w:t>
      </w:r>
      <w:r w:rsidRPr="0000478C">
        <w:rPr>
          <w:sz w:val="22"/>
          <w:szCs w:val="22"/>
          <w:lang w:val="uk-UA"/>
        </w:rPr>
        <w:t xml:space="preserve">інтереси КЛІЄНТА в господарських судах, судах загальної юрисдикції, адміністративних судах, а також в інших </w:t>
      </w:r>
      <w:r w:rsidR="00357085" w:rsidRPr="0000478C">
        <w:rPr>
          <w:sz w:val="22"/>
          <w:szCs w:val="22"/>
          <w:lang w:val="uk-UA"/>
        </w:rPr>
        <w:t>судових, адміністративних</w:t>
      </w:r>
      <w:r w:rsidR="009768FA" w:rsidRPr="0000478C">
        <w:rPr>
          <w:sz w:val="22"/>
          <w:szCs w:val="22"/>
          <w:lang w:val="uk-UA"/>
        </w:rPr>
        <w:t xml:space="preserve"> </w:t>
      </w:r>
      <w:r w:rsidR="00357085" w:rsidRPr="0000478C">
        <w:rPr>
          <w:sz w:val="22"/>
          <w:szCs w:val="22"/>
          <w:lang w:val="uk-UA"/>
        </w:rPr>
        <w:t>(</w:t>
      </w:r>
      <w:r w:rsidR="009768FA" w:rsidRPr="0000478C">
        <w:rPr>
          <w:sz w:val="22"/>
          <w:szCs w:val="22"/>
          <w:lang w:val="uk-UA"/>
        </w:rPr>
        <w:t>у тому числі реєстраційних</w:t>
      </w:r>
      <w:r w:rsidR="00357085" w:rsidRPr="0000478C">
        <w:rPr>
          <w:sz w:val="22"/>
          <w:szCs w:val="22"/>
          <w:lang w:val="uk-UA"/>
        </w:rPr>
        <w:t>),</w:t>
      </w:r>
      <w:r w:rsidR="009768FA" w:rsidRPr="0000478C">
        <w:rPr>
          <w:sz w:val="22"/>
          <w:szCs w:val="22"/>
          <w:lang w:val="uk-UA"/>
        </w:rPr>
        <w:t xml:space="preserve"> </w:t>
      </w:r>
      <w:r w:rsidR="00357085" w:rsidRPr="0000478C">
        <w:rPr>
          <w:sz w:val="22"/>
          <w:szCs w:val="22"/>
          <w:lang w:val="uk-UA"/>
        </w:rPr>
        <w:t xml:space="preserve">державних (в тому числі правоохоронних) </w:t>
      </w:r>
      <w:r w:rsidRPr="0000478C">
        <w:rPr>
          <w:sz w:val="22"/>
          <w:szCs w:val="22"/>
          <w:lang w:val="uk-UA"/>
        </w:rPr>
        <w:t>органах</w:t>
      </w:r>
      <w:r w:rsidR="00357085" w:rsidRPr="0000478C">
        <w:rPr>
          <w:sz w:val="22"/>
          <w:szCs w:val="22"/>
          <w:lang w:val="uk-UA"/>
        </w:rPr>
        <w:t>, органах місцевого самоврядування, підприємствах, установах, організаціях усіх форм власності,</w:t>
      </w:r>
      <w:r w:rsidR="00357085" w:rsidRPr="0000478C">
        <w:t xml:space="preserve"> </w:t>
      </w:r>
      <w:r w:rsidR="00357085" w:rsidRPr="0000478C">
        <w:rPr>
          <w:sz w:val="22"/>
          <w:szCs w:val="22"/>
          <w:lang w:val="uk-UA"/>
        </w:rPr>
        <w:t xml:space="preserve">з усіма правами, якими наділений законом позивач, відповідач, треті особи та потерпілі, в тому числі з правом закінчення справи мировою угодою, визнання чи відмови повністю або частково від позовних вимог, зміни предмета позову, оскарження рішення суду, отримання </w:t>
      </w:r>
      <w:r w:rsidR="00DA54B3" w:rsidRPr="0000478C">
        <w:rPr>
          <w:sz w:val="22"/>
          <w:szCs w:val="22"/>
          <w:lang w:val="uk-UA"/>
        </w:rPr>
        <w:t>судового наказу (виконавчого документу)</w:t>
      </w:r>
      <w:r w:rsidR="00357085" w:rsidRPr="0000478C">
        <w:rPr>
          <w:sz w:val="22"/>
          <w:szCs w:val="22"/>
          <w:lang w:val="uk-UA"/>
        </w:rPr>
        <w:t>, отрим</w:t>
      </w:r>
      <w:r w:rsidR="00DA54B3" w:rsidRPr="0000478C">
        <w:rPr>
          <w:sz w:val="22"/>
          <w:szCs w:val="22"/>
          <w:lang w:val="uk-UA"/>
        </w:rPr>
        <w:t>ання,</w:t>
      </w:r>
      <w:r w:rsidR="00357085" w:rsidRPr="0000478C">
        <w:rPr>
          <w:sz w:val="22"/>
          <w:szCs w:val="22"/>
          <w:lang w:val="uk-UA"/>
        </w:rPr>
        <w:t xml:space="preserve"> </w:t>
      </w:r>
      <w:r w:rsidR="00DA54B3" w:rsidRPr="0000478C">
        <w:rPr>
          <w:sz w:val="22"/>
          <w:szCs w:val="22"/>
          <w:lang w:val="uk-UA"/>
        </w:rPr>
        <w:t>надання та підпису всіх документів, необхідних для виконання даної угоди, в тому числі і заяв.</w:t>
      </w:r>
    </w:p>
    <w:p w14:paraId="5CDC17E9" w14:textId="7DD5F3C0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2.1.4.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>, (висту</w:t>
      </w:r>
      <w:r w:rsidR="009768FA" w:rsidRPr="0000478C">
        <w:rPr>
          <w:sz w:val="22"/>
          <w:szCs w:val="22"/>
          <w:lang w:val="uk-UA"/>
        </w:rPr>
        <w:t>паючи як Захисник), здійсню</w:t>
      </w:r>
      <w:r w:rsidR="008775E5">
        <w:rPr>
          <w:sz w:val="22"/>
          <w:szCs w:val="22"/>
          <w:lang w:val="uk-UA"/>
        </w:rPr>
        <w:t>є</w:t>
      </w:r>
      <w:r w:rsidRPr="0000478C">
        <w:rPr>
          <w:sz w:val="22"/>
          <w:szCs w:val="22"/>
          <w:lang w:val="uk-UA"/>
        </w:rPr>
        <w:t xml:space="preserve"> </w:t>
      </w:r>
      <w:r w:rsidR="009768FA" w:rsidRPr="0000478C">
        <w:rPr>
          <w:sz w:val="22"/>
          <w:szCs w:val="22"/>
          <w:lang w:val="uk-UA"/>
        </w:rPr>
        <w:t>у встановленому законом порядку</w:t>
      </w:r>
      <w:r w:rsidRPr="0000478C">
        <w:rPr>
          <w:sz w:val="22"/>
          <w:szCs w:val="22"/>
          <w:lang w:val="uk-UA"/>
        </w:rPr>
        <w:t xml:space="preserve"> захист прав та законних інтересів КЛІЄНТА (його співробітників), у випадках, передбачених кримінально-процесуальним законодавством та законодавством про адмініс</w:t>
      </w:r>
      <w:r w:rsidR="009768FA" w:rsidRPr="0000478C">
        <w:rPr>
          <w:sz w:val="22"/>
          <w:szCs w:val="22"/>
          <w:lang w:val="uk-UA"/>
        </w:rPr>
        <w:t>тративні правопорушення України, цивільним процесуальним, господарським та адміністративним законодавством.</w:t>
      </w:r>
      <w:r w:rsidRPr="0000478C">
        <w:rPr>
          <w:sz w:val="22"/>
          <w:szCs w:val="22"/>
          <w:lang w:val="uk-UA"/>
        </w:rPr>
        <w:t xml:space="preserve"> </w:t>
      </w:r>
    </w:p>
    <w:p w14:paraId="028E1CB7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2.1.5. Узагальнює та аналізує: </w:t>
      </w:r>
    </w:p>
    <w:p w14:paraId="20F04E82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- практику розгляду судових та інших справ</w:t>
      </w:r>
      <w:r w:rsidR="009768FA" w:rsidRPr="0000478C">
        <w:rPr>
          <w:sz w:val="22"/>
          <w:szCs w:val="22"/>
          <w:lang w:val="uk-UA"/>
        </w:rPr>
        <w:t xml:space="preserve"> за вимогою КЛІЄНТА</w:t>
      </w:r>
      <w:r w:rsidRPr="0000478C">
        <w:rPr>
          <w:sz w:val="22"/>
          <w:szCs w:val="22"/>
          <w:lang w:val="uk-UA"/>
        </w:rPr>
        <w:t xml:space="preserve">; </w:t>
      </w:r>
    </w:p>
    <w:p w14:paraId="3E008348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- спільно з іншими підрозділами КЛІЄНТА результати розгляду претензій; </w:t>
      </w:r>
    </w:p>
    <w:p w14:paraId="34B93886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- практику укладення та виконання договорів</w:t>
      </w:r>
      <w:r w:rsidR="009768FA" w:rsidRPr="0000478C">
        <w:rPr>
          <w:sz w:val="22"/>
          <w:szCs w:val="22"/>
          <w:lang w:val="uk-UA"/>
        </w:rPr>
        <w:t xml:space="preserve"> КЛІЄНТА</w:t>
      </w:r>
      <w:r w:rsidRPr="0000478C">
        <w:rPr>
          <w:sz w:val="22"/>
          <w:szCs w:val="22"/>
          <w:lang w:val="uk-UA"/>
        </w:rPr>
        <w:t xml:space="preserve">; </w:t>
      </w:r>
    </w:p>
    <w:p w14:paraId="40BA3E94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- надає КЛІЄНТУ пропозиції щодо усунення виявлених недоліків. </w:t>
      </w:r>
    </w:p>
    <w:p w14:paraId="43FF7BB2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2.1.6. Надає консультації, висновки, довідки з правових питань, що виникають у КЛІЄНТА в процесі здійснення діяльності. </w:t>
      </w:r>
    </w:p>
    <w:p w14:paraId="3B3943E4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2.1.7. Інформує КЛІЄНТА, на його запит, про зміни в законодавстві, організовує спільно з іншими підрозділами вивчення керівними працівниками та спеціалістами КЛІЄНТА нормативних актів, які стосуються їх діяльності. </w:t>
      </w:r>
    </w:p>
    <w:p w14:paraId="1EEE4EB5" w14:textId="1BADC4BF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2.2. Виконуючи умови даного Договору, </w:t>
      </w:r>
      <w:r w:rsidR="00376B54">
        <w:rPr>
          <w:sz w:val="22"/>
          <w:szCs w:val="22"/>
          <w:lang w:val="uk-UA"/>
        </w:rPr>
        <w:t>АДВОКАТСЬКЕ БЮРО</w:t>
      </w:r>
      <w:r w:rsidR="0027579A">
        <w:rPr>
          <w:sz w:val="22"/>
          <w:szCs w:val="22"/>
          <w:lang w:val="uk-UA"/>
        </w:rPr>
        <w:t>,</w:t>
      </w:r>
      <w:r w:rsidRPr="0000478C">
        <w:rPr>
          <w:sz w:val="22"/>
          <w:szCs w:val="22"/>
          <w:lang w:val="uk-UA"/>
        </w:rPr>
        <w:t xml:space="preserve"> зобов’язу</w:t>
      </w:r>
      <w:r w:rsidR="00467B76">
        <w:rPr>
          <w:sz w:val="22"/>
          <w:szCs w:val="22"/>
          <w:lang w:val="uk-UA"/>
        </w:rPr>
        <w:t>є</w:t>
      </w:r>
      <w:r w:rsidR="0027579A">
        <w:rPr>
          <w:sz w:val="22"/>
          <w:szCs w:val="22"/>
          <w:lang w:val="uk-UA"/>
        </w:rPr>
        <w:t>т</w:t>
      </w:r>
      <w:r w:rsidRPr="0000478C">
        <w:rPr>
          <w:sz w:val="22"/>
          <w:szCs w:val="22"/>
          <w:lang w:val="uk-UA"/>
        </w:rPr>
        <w:t>ься, керуючись ст. 22 Закону України «Про адвокатуру та адвокатську діяльність», суворо зберігати адвокатську таємницю, предметом якої є питання, пов’язані з наданням юридичної допомоги, згідно умов цього Договору, а також документація (договори, бухгалтерська і податкова звітність, інші документи). Зазначена документація</w:t>
      </w:r>
      <w:r w:rsidR="009768FA" w:rsidRPr="0000478C">
        <w:rPr>
          <w:sz w:val="22"/>
          <w:szCs w:val="22"/>
          <w:lang w:val="uk-UA"/>
        </w:rPr>
        <w:t>, у разі необхідності,</w:t>
      </w:r>
      <w:r w:rsidRPr="0000478C">
        <w:rPr>
          <w:sz w:val="22"/>
          <w:szCs w:val="22"/>
          <w:lang w:val="uk-UA"/>
        </w:rPr>
        <w:t xml:space="preserve"> передається </w:t>
      </w:r>
      <w:r w:rsidR="00376B54">
        <w:rPr>
          <w:sz w:val="22"/>
          <w:szCs w:val="22"/>
          <w:lang w:val="uk-UA"/>
        </w:rPr>
        <w:t>АДВОКАТСЬКОМУ БЮРО</w:t>
      </w:r>
      <w:r w:rsidRPr="0000478C">
        <w:rPr>
          <w:sz w:val="22"/>
          <w:szCs w:val="22"/>
          <w:lang w:val="uk-UA"/>
        </w:rPr>
        <w:t xml:space="preserve"> за актом здачі-прийманн</w:t>
      </w:r>
      <w:r w:rsidR="009768FA" w:rsidRPr="0000478C">
        <w:rPr>
          <w:sz w:val="22"/>
          <w:szCs w:val="22"/>
          <w:lang w:val="uk-UA"/>
        </w:rPr>
        <w:t>я, який підписується сторонами Д</w:t>
      </w:r>
      <w:r w:rsidRPr="0000478C">
        <w:rPr>
          <w:sz w:val="22"/>
          <w:szCs w:val="22"/>
          <w:lang w:val="uk-UA"/>
        </w:rPr>
        <w:t xml:space="preserve">оговору. </w:t>
      </w:r>
    </w:p>
    <w:p w14:paraId="374E372B" w14:textId="57EFDC4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2.3. </w:t>
      </w:r>
      <w:r w:rsidR="00376B54">
        <w:rPr>
          <w:sz w:val="22"/>
          <w:szCs w:val="22"/>
          <w:lang w:val="uk-UA"/>
        </w:rPr>
        <w:t>АДВОКАТСЬКЕ БЮРО</w:t>
      </w:r>
      <w:r w:rsidR="0027579A">
        <w:rPr>
          <w:sz w:val="22"/>
          <w:szCs w:val="22"/>
          <w:lang w:val="uk-UA"/>
        </w:rPr>
        <w:t xml:space="preserve"> </w:t>
      </w:r>
      <w:r w:rsidRPr="0000478C">
        <w:rPr>
          <w:sz w:val="22"/>
          <w:szCs w:val="22"/>
          <w:lang w:val="uk-UA"/>
        </w:rPr>
        <w:t xml:space="preserve"> має право покласти частину своїх обов’язків на іншу особу, з якою </w:t>
      </w:r>
      <w:r w:rsidR="00376B54">
        <w:rPr>
          <w:sz w:val="22"/>
          <w:szCs w:val="22"/>
          <w:lang w:val="uk-UA"/>
        </w:rPr>
        <w:t>АДВОКАТСЬКЕ БЮРО</w:t>
      </w:r>
      <w:r w:rsidR="00376B54" w:rsidRPr="0000478C">
        <w:rPr>
          <w:sz w:val="22"/>
          <w:szCs w:val="22"/>
          <w:lang w:val="uk-UA"/>
        </w:rPr>
        <w:t xml:space="preserve"> </w:t>
      </w:r>
      <w:r w:rsidRPr="0000478C">
        <w:rPr>
          <w:sz w:val="22"/>
          <w:szCs w:val="22"/>
          <w:lang w:val="uk-UA"/>
        </w:rPr>
        <w:t xml:space="preserve">укладає окремий договір. У випадку покладання частини своїх зобов'язань на іншу особу, </w:t>
      </w:r>
      <w:r w:rsidR="00376B54">
        <w:rPr>
          <w:sz w:val="22"/>
          <w:szCs w:val="22"/>
          <w:lang w:val="uk-UA"/>
        </w:rPr>
        <w:t>АДВОКАТСЬКЕ БЮРО</w:t>
      </w:r>
      <w:r w:rsidR="00467B76">
        <w:rPr>
          <w:sz w:val="22"/>
          <w:szCs w:val="22"/>
          <w:lang w:val="uk-UA"/>
        </w:rPr>
        <w:t>,</w:t>
      </w:r>
      <w:r w:rsidRPr="0000478C">
        <w:rPr>
          <w:sz w:val="22"/>
          <w:szCs w:val="22"/>
          <w:lang w:val="uk-UA"/>
        </w:rPr>
        <w:t xml:space="preserve"> залишається відповідальн</w:t>
      </w:r>
      <w:r w:rsidR="0037061E" w:rsidRPr="0000478C">
        <w:rPr>
          <w:sz w:val="22"/>
          <w:szCs w:val="22"/>
          <w:lang w:val="uk-UA"/>
        </w:rPr>
        <w:t>им</w:t>
      </w:r>
      <w:r w:rsidRPr="0000478C">
        <w:rPr>
          <w:sz w:val="22"/>
          <w:szCs w:val="22"/>
          <w:lang w:val="uk-UA"/>
        </w:rPr>
        <w:t xml:space="preserve"> у повному обсязі перед КЛІЄНТОМ за порушення умов даного Договору. </w:t>
      </w:r>
    </w:p>
    <w:p w14:paraId="4EA7360D" w14:textId="6E51F756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2.4. </w:t>
      </w:r>
      <w:r w:rsidR="00376B54">
        <w:rPr>
          <w:sz w:val="22"/>
          <w:szCs w:val="22"/>
          <w:lang w:val="uk-UA"/>
        </w:rPr>
        <w:t>АДВОКАТСЬКОМУ БЮРО</w:t>
      </w:r>
      <w:r w:rsidRPr="0000478C">
        <w:rPr>
          <w:sz w:val="22"/>
          <w:szCs w:val="22"/>
          <w:lang w:val="uk-UA"/>
        </w:rPr>
        <w:t xml:space="preserve"> забороняється розголошувати дані та передавати документацію, що є адвокатською таємницею, третім особам, а також використовувати їх в своїх інтересах. </w:t>
      </w:r>
    </w:p>
    <w:p w14:paraId="7FD16ADC" w14:textId="35ED4D29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lastRenderedPageBreak/>
        <w:t xml:space="preserve">2.5. При наданні вказаної в п. 2.1. Договору юридичної допомоги,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керується Законом України «Про адвокатуру та адвокатську діяльність», чинним законодавством та умовами цього Договору. </w:t>
      </w:r>
    </w:p>
    <w:p w14:paraId="1FFD6778" w14:textId="3FE7CDB8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2.6. Отримані від КЛІЄНТА оригінали та копії документів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</w:t>
      </w:r>
      <w:r w:rsidR="009A08F1" w:rsidRPr="0000478C">
        <w:rPr>
          <w:sz w:val="22"/>
          <w:szCs w:val="22"/>
          <w:lang w:val="uk-UA"/>
        </w:rPr>
        <w:t xml:space="preserve">не </w:t>
      </w:r>
      <w:r w:rsidRPr="0000478C">
        <w:rPr>
          <w:sz w:val="22"/>
          <w:szCs w:val="22"/>
          <w:lang w:val="uk-UA"/>
        </w:rPr>
        <w:t>має прав</w:t>
      </w:r>
      <w:r w:rsidR="009A08F1" w:rsidRPr="0000478C">
        <w:rPr>
          <w:sz w:val="22"/>
          <w:szCs w:val="22"/>
          <w:lang w:val="uk-UA"/>
        </w:rPr>
        <w:t>а</w:t>
      </w:r>
      <w:r w:rsidRPr="0000478C">
        <w:rPr>
          <w:sz w:val="22"/>
          <w:szCs w:val="22"/>
          <w:lang w:val="uk-UA"/>
        </w:rPr>
        <w:t xml:space="preserve"> передавати </w:t>
      </w:r>
      <w:r w:rsidR="009A08F1" w:rsidRPr="0000478C">
        <w:rPr>
          <w:sz w:val="22"/>
          <w:szCs w:val="22"/>
          <w:lang w:val="uk-UA"/>
        </w:rPr>
        <w:t>третім особам</w:t>
      </w:r>
      <w:r w:rsidRPr="0000478C">
        <w:rPr>
          <w:sz w:val="22"/>
          <w:szCs w:val="22"/>
          <w:lang w:val="uk-UA"/>
        </w:rPr>
        <w:t xml:space="preserve">. </w:t>
      </w:r>
    </w:p>
    <w:p w14:paraId="57772FA6" w14:textId="392C13C9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2.7.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при виконанні доручень КЛІЄНТА та умов Договору </w:t>
      </w:r>
      <w:r w:rsidR="00D11723" w:rsidRPr="0000478C">
        <w:rPr>
          <w:sz w:val="22"/>
          <w:szCs w:val="22"/>
          <w:lang w:val="uk-UA"/>
        </w:rPr>
        <w:t>зобов’язане</w:t>
      </w:r>
      <w:r w:rsidRPr="0000478C">
        <w:rPr>
          <w:sz w:val="22"/>
          <w:szCs w:val="22"/>
          <w:lang w:val="uk-UA"/>
        </w:rPr>
        <w:t xml:space="preserve"> реалізовувати права та обов’язки за Договором, керуючись виключно інтересами КЛІЄНТА та діяти з таким розрахунком, щоб максимально знизити можливість заподіяння матеріальної чи нематеріальної шкоди та будь-яких інших збитків КЛІЄНТУ та вірогідність притягнення КЛІЄНТА, працівників та посадових осіб КЛІЄНТА у майбутньому до будь-яких видів відповідальності. </w:t>
      </w:r>
    </w:p>
    <w:p w14:paraId="126BD0F8" w14:textId="77777777" w:rsidR="0009512D" w:rsidRPr="00083507" w:rsidRDefault="002A45C2" w:rsidP="0000478C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083507">
        <w:rPr>
          <w:color w:val="auto"/>
          <w:sz w:val="22"/>
          <w:szCs w:val="22"/>
          <w:lang w:val="uk-UA"/>
        </w:rPr>
        <w:t xml:space="preserve">2.8. </w:t>
      </w:r>
      <w:r w:rsidR="0009512D" w:rsidRPr="00083507">
        <w:rPr>
          <w:color w:val="auto"/>
          <w:sz w:val="22"/>
          <w:szCs w:val="22"/>
          <w:lang w:val="uk-UA"/>
        </w:rPr>
        <w:t>Обмеження щодо представництва:</w:t>
      </w:r>
    </w:p>
    <w:p w14:paraId="4D3C6F84" w14:textId="419BC989" w:rsidR="009A6AEE" w:rsidRDefault="0009512D" w:rsidP="0000478C">
      <w:pPr>
        <w:pStyle w:val="Default"/>
        <w:jc w:val="both"/>
        <w:rPr>
          <w:color w:val="auto"/>
          <w:sz w:val="22"/>
          <w:szCs w:val="22"/>
          <w:lang w:val="uk-UA"/>
        </w:rPr>
      </w:pPr>
      <w:r w:rsidRPr="00083507">
        <w:rPr>
          <w:color w:val="auto"/>
          <w:sz w:val="22"/>
          <w:szCs w:val="22"/>
          <w:lang w:val="uk-UA"/>
        </w:rPr>
        <w:t>________________________________</w:t>
      </w:r>
      <w:r w:rsidR="00D74F7F" w:rsidRPr="00083507">
        <w:rPr>
          <w:color w:val="auto"/>
          <w:lang w:val="uk-UA"/>
        </w:rPr>
        <w:t>_</w:t>
      </w:r>
      <w:r w:rsidR="00530AA1" w:rsidRPr="00083507">
        <w:rPr>
          <w:i/>
          <w:color w:val="auto"/>
          <w:u w:val="single"/>
          <w:lang w:val="uk-UA"/>
        </w:rPr>
        <w:t>без обмежень</w:t>
      </w:r>
      <w:r w:rsidR="00D74F7F" w:rsidRPr="00083507">
        <w:rPr>
          <w:color w:val="auto"/>
          <w:lang w:val="uk-UA"/>
        </w:rPr>
        <w:t>_</w:t>
      </w:r>
      <w:r w:rsidRPr="00083507">
        <w:rPr>
          <w:color w:val="auto"/>
          <w:sz w:val="22"/>
          <w:szCs w:val="22"/>
          <w:lang w:val="uk-UA"/>
        </w:rPr>
        <w:t>_____________________</w:t>
      </w:r>
      <w:r w:rsidR="009A6AEE" w:rsidRPr="00083507">
        <w:rPr>
          <w:color w:val="auto"/>
          <w:sz w:val="22"/>
          <w:szCs w:val="22"/>
          <w:lang w:val="uk-UA"/>
        </w:rPr>
        <w:t>___________</w:t>
      </w:r>
    </w:p>
    <w:p w14:paraId="18FEC561" w14:textId="77777777" w:rsidR="0066761D" w:rsidRPr="00083507" w:rsidRDefault="0066761D" w:rsidP="0000478C">
      <w:pPr>
        <w:pStyle w:val="Default"/>
        <w:jc w:val="both"/>
        <w:rPr>
          <w:color w:val="auto"/>
          <w:sz w:val="22"/>
          <w:szCs w:val="22"/>
          <w:lang w:val="uk-UA"/>
        </w:rPr>
      </w:pPr>
    </w:p>
    <w:p w14:paraId="228F085A" w14:textId="77777777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3. ОБОВ’ЯЗКИ КЛІЄНТА</w:t>
      </w:r>
    </w:p>
    <w:p w14:paraId="64401FA9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3.1. КЛІЄНТ приймає на себе наступні зобов’язання: </w:t>
      </w:r>
    </w:p>
    <w:p w14:paraId="0B0B94BA" w14:textId="72956B1D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3.1.1 Вчасно забезпечувати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всім необхідним для виконання його доручень, передбачених цим Договором, в тому числі документами в необхідній кількості екземплярів, внутрішніми нормативними актами, які регулюють діяльність КЛІЄНТА, у випадку необхідності робочим місцем, транспортними засобами. </w:t>
      </w:r>
    </w:p>
    <w:p w14:paraId="5655607C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3.1.2. При вирішенні спорів КЛІЄНТА з іншими підприємствами, установами, організаціями та фізичними особами, органами державної влади та місцевого самоврядування, їх посадовими та службовими особами, </w:t>
      </w:r>
      <w:proofErr w:type="spellStart"/>
      <w:r w:rsidRPr="0000478C">
        <w:rPr>
          <w:sz w:val="22"/>
          <w:szCs w:val="22"/>
          <w:lang w:val="uk-UA"/>
        </w:rPr>
        <w:t>оперативно</w:t>
      </w:r>
      <w:proofErr w:type="spellEnd"/>
      <w:r w:rsidRPr="0000478C">
        <w:rPr>
          <w:sz w:val="22"/>
          <w:szCs w:val="22"/>
          <w:lang w:val="uk-UA"/>
        </w:rPr>
        <w:t xml:space="preserve"> надавати повну та достовірну інформацію, що необхідна для врегулювання відповідного спору. </w:t>
      </w:r>
    </w:p>
    <w:p w14:paraId="246368BD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3.1.3. Оплачувати витрати, необхідні для виконання його доручень. </w:t>
      </w:r>
    </w:p>
    <w:p w14:paraId="14B5DF86" w14:textId="7606493D" w:rsidR="00C77469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3.1.4. Оплачувати юридичну допомогу у відповідності до умов розділу 4 Договору. </w:t>
      </w:r>
    </w:p>
    <w:p w14:paraId="6A348F96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204CC863" w14:textId="77777777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4. ПОРЯДОК ЗДІЙСНЕННЯ РОЗРАХУНКІВ</w:t>
      </w:r>
    </w:p>
    <w:p w14:paraId="3CB033FD" w14:textId="1C104ADD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4.1. Юридичну допомогу, що надається </w:t>
      </w:r>
      <w:r w:rsidR="00376B54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оплачує в гривнях, </w:t>
      </w:r>
      <w:r w:rsidR="009A08F1" w:rsidRPr="0000478C">
        <w:rPr>
          <w:sz w:val="22"/>
          <w:szCs w:val="22"/>
          <w:lang w:val="uk-UA"/>
        </w:rPr>
        <w:t>сума та порядок оплати здійснюється відповідно до спільної домовленості та оформлюється додатком до цього Договору</w:t>
      </w:r>
      <w:r w:rsidRPr="0000478C">
        <w:rPr>
          <w:sz w:val="22"/>
          <w:szCs w:val="22"/>
          <w:lang w:val="uk-UA"/>
        </w:rPr>
        <w:t xml:space="preserve">. </w:t>
      </w:r>
    </w:p>
    <w:p w14:paraId="4EC74953" w14:textId="0EC5200E" w:rsidR="00985C96" w:rsidRDefault="009A08F1" w:rsidP="00985C96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4.2</w:t>
      </w:r>
      <w:r w:rsidR="00C77469" w:rsidRPr="0000478C">
        <w:rPr>
          <w:sz w:val="22"/>
          <w:szCs w:val="22"/>
          <w:lang w:val="uk-UA"/>
        </w:rPr>
        <w:t xml:space="preserve">. За результатами надання юридичної допомоги складається акт, що підписується представниками кожної зі сторін. В акті вказується обсяг наданої </w:t>
      </w:r>
      <w:r w:rsidR="00376B54">
        <w:rPr>
          <w:sz w:val="22"/>
          <w:szCs w:val="22"/>
          <w:lang w:val="uk-UA"/>
        </w:rPr>
        <w:t>АДВОКАТСЬКЕ БЮРО</w:t>
      </w:r>
      <w:r w:rsidR="00C77469" w:rsidRPr="0000478C">
        <w:rPr>
          <w:sz w:val="22"/>
          <w:szCs w:val="22"/>
          <w:lang w:val="uk-UA"/>
        </w:rPr>
        <w:t xml:space="preserve"> юридичної допомоги і її вартість. Акт </w:t>
      </w:r>
      <w:r w:rsidRPr="0000478C">
        <w:rPr>
          <w:sz w:val="22"/>
          <w:szCs w:val="22"/>
          <w:lang w:val="uk-UA"/>
        </w:rPr>
        <w:t>підписується Сторонами цього Договору.</w:t>
      </w:r>
    </w:p>
    <w:p w14:paraId="5A2B9970" w14:textId="43354023" w:rsidR="00985C96" w:rsidRDefault="00985C96" w:rsidP="0066761D">
      <w:pPr>
        <w:pStyle w:val="Default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4.3. </w:t>
      </w:r>
      <w:r w:rsidR="0066761D">
        <w:rPr>
          <w:sz w:val="22"/>
          <w:szCs w:val="22"/>
          <w:lang w:val="uk-UA"/>
        </w:rPr>
        <w:t>Вартість послуг визначається у кожному окремому випадку за домовленістю сторін.</w:t>
      </w:r>
    </w:p>
    <w:p w14:paraId="6CEA5D32" w14:textId="77777777" w:rsidR="0066761D" w:rsidRDefault="0066761D" w:rsidP="0066761D">
      <w:pPr>
        <w:pStyle w:val="Default"/>
        <w:jc w:val="both"/>
        <w:rPr>
          <w:sz w:val="22"/>
          <w:szCs w:val="22"/>
          <w:lang w:val="uk-UA"/>
        </w:rPr>
      </w:pPr>
    </w:p>
    <w:p w14:paraId="55AA3188" w14:textId="77777777" w:rsidR="00C77469" w:rsidRPr="0000478C" w:rsidRDefault="00C77469" w:rsidP="00985C96">
      <w:pPr>
        <w:pStyle w:val="Default"/>
        <w:ind w:left="1416" w:firstLine="708"/>
        <w:jc w:val="both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5. КОНФІДЕНЦІЙНІСТЬ ТА АДВОКАТСЬКА ТАЄМНИЦЯ</w:t>
      </w:r>
    </w:p>
    <w:p w14:paraId="7D3B120F" w14:textId="51550A6C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5.1. КЛІЄНТ та </w:t>
      </w:r>
      <w:r w:rsidR="00656DAF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зобов’язуються суворо дотримуватися режиму конфіденційності щодо отриманої один від одного інформації та здійснюватимуть всі можливі заходи для попередження розголошення отриманої інформації. </w:t>
      </w:r>
    </w:p>
    <w:p w14:paraId="5E30B99E" w14:textId="55D16A5A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5.2. Обсяг адвокатської таємниці, що не підлягає розголошенню, </w:t>
      </w:r>
      <w:r w:rsidR="0037061E" w:rsidRPr="0000478C">
        <w:rPr>
          <w:sz w:val="22"/>
          <w:szCs w:val="22"/>
          <w:lang w:val="uk-UA"/>
        </w:rPr>
        <w:t>встановлюється Законом України «</w:t>
      </w:r>
      <w:r w:rsidRPr="0000478C">
        <w:rPr>
          <w:sz w:val="22"/>
          <w:szCs w:val="22"/>
          <w:lang w:val="uk-UA"/>
        </w:rPr>
        <w:t>Про адвок</w:t>
      </w:r>
      <w:r w:rsidR="0037061E" w:rsidRPr="0000478C">
        <w:rPr>
          <w:sz w:val="22"/>
          <w:szCs w:val="22"/>
          <w:lang w:val="uk-UA"/>
        </w:rPr>
        <w:t>атуру та адвокатську діяльність»</w:t>
      </w:r>
      <w:r w:rsidRPr="0000478C">
        <w:rPr>
          <w:sz w:val="22"/>
          <w:szCs w:val="22"/>
          <w:lang w:val="uk-UA"/>
        </w:rPr>
        <w:t xml:space="preserve">, відповідними нормативними актами, а також окремими додатками до даного Договору, які підписуються між КЛІЄНТОМ та </w:t>
      </w:r>
      <w:r w:rsidR="00656DAF">
        <w:rPr>
          <w:sz w:val="22"/>
          <w:szCs w:val="22"/>
          <w:lang w:val="uk-UA"/>
        </w:rPr>
        <w:t>АДВОКАТСЬКИМ БЮРО</w:t>
      </w:r>
      <w:r w:rsidRPr="0000478C">
        <w:rPr>
          <w:sz w:val="22"/>
          <w:szCs w:val="22"/>
          <w:lang w:val="uk-UA"/>
        </w:rPr>
        <w:t xml:space="preserve">. </w:t>
      </w:r>
    </w:p>
    <w:p w14:paraId="0E4DB918" w14:textId="4075FCFD" w:rsidR="00C77469" w:rsidRPr="0000478C" w:rsidRDefault="009A6AEE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5.3. У вип</w:t>
      </w:r>
      <w:r w:rsidR="00C77469" w:rsidRPr="0000478C">
        <w:rPr>
          <w:sz w:val="22"/>
          <w:szCs w:val="22"/>
          <w:lang w:val="uk-UA"/>
        </w:rPr>
        <w:t xml:space="preserve">адку розголошення </w:t>
      </w:r>
      <w:r w:rsidR="00656DAF">
        <w:rPr>
          <w:sz w:val="22"/>
          <w:szCs w:val="22"/>
          <w:lang w:val="uk-UA"/>
        </w:rPr>
        <w:t>АДВОКАТСЬКИМ БЮРО</w:t>
      </w:r>
      <w:r w:rsidR="00C77469" w:rsidRPr="0000478C">
        <w:rPr>
          <w:sz w:val="22"/>
          <w:szCs w:val="22"/>
          <w:lang w:val="uk-UA"/>
        </w:rPr>
        <w:t xml:space="preserve"> отриманої від КЛІЄНТА конфіденційної інформації, що є предметом адвокатської таємниці, </w:t>
      </w:r>
      <w:r w:rsidR="00D11723">
        <w:rPr>
          <w:sz w:val="22"/>
          <w:szCs w:val="22"/>
          <w:lang w:val="uk-UA"/>
        </w:rPr>
        <w:t>АДВОКАТ</w:t>
      </w:r>
      <w:r w:rsidR="00C77469" w:rsidRPr="0000478C">
        <w:rPr>
          <w:sz w:val="22"/>
          <w:szCs w:val="22"/>
          <w:lang w:val="uk-UA"/>
        </w:rPr>
        <w:t xml:space="preserve"> зобов’язується відшкодувати збитки, понесені КЛІЄНТОМ у зв’язку з таким розголошенням. </w:t>
      </w:r>
    </w:p>
    <w:p w14:paraId="56C28743" w14:textId="4118CBF9" w:rsidR="00C77469" w:rsidRDefault="009A6AEE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5.4</w:t>
      </w:r>
      <w:r w:rsidR="00C77469" w:rsidRPr="0000478C">
        <w:rPr>
          <w:sz w:val="22"/>
          <w:szCs w:val="22"/>
          <w:lang w:val="uk-UA"/>
        </w:rPr>
        <w:t xml:space="preserve">. </w:t>
      </w:r>
      <w:r w:rsidR="00656DAF">
        <w:rPr>
          <w:sz w:val="22"/>
          <w:szCs w:val="22"/>
          <w:lang w:val="uk-UA"/>
        </w:rPr>
        <w:t>АДВОКАТСЬКЕ БЮРО</w:t>
      </w:r>
      <w:r w:rsidR="00C77469" w:rsidRPr="0000478C">
        <w:rPr>
          <w:sz w:val="22"/>
          <w:szCs w:val="22"/>
          <w:lang w:val="uk-UA"/>
        </w:rPr>
        <w:t xml:space="preserve"> не несе відповідальності за розголошення предмета адвокатської таємниці у випадку, якщо таке розголошення було здійснено у відповідності з чинним законодавством України або зі спільної згоди керівництва та учасників (засновників) КЛІЄНТА. </w:t>
      </w:r>
    </w:p>
    <w:p w14:paraId="58C9725D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7FCC025B" w14:textId="77777777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6. ФОРС-МАЖОР</w:t>
      </w:r>
    </w:p>
    <w:p w14:paraId="50836846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6.1. Сторони звільняються (частково чи повністю) від зобов’язань за договором у випадку неможливості їх виконання через пожежу, військові дії, землетруси, розпорядження та рішення Верховної Ради України, Президента України, Кабінету Міністрів України, інших державних органів, та інших незалежних від сторін обставин. </w:t>
      </w:r>
    </w:p>
    <w:p w14:paraId="5C443226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6.2. Сторона, що посилається на обставини непереборної сили, зобов’язана письмово повідомити про їх настання іншу сторону не пізніше 48 годин. </w:t>
      </w:r>
    </w:p>
    <w:p w14:paraId="3F44CB26" w14:textId="172D6FA7" w:rsidR="007E2428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6.3. </w:t>
      </w:r>
      <w:r w:rsidR="00656DAF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звільняється від відповідальності за спричинені негативні для КЛІЄНТА правові наслідки, що виникли у зв’язку з набуттям чинності змін в законодавстві, про які </w:t>
      </w:r>
      <w:r w:rsidR="00656DAF">
        <w:rPr>
          <w:sz w:val="22"/>
          <w:szCs w:val="22"/>
          <w:lang w:val="uk-UA"/>
        </w:rPr>
        <w:t>АДВОКАТСЬКЕ БЮРО</w:t>
      </w:r>
      <w:r w:rsidRPr="0000478C">
        <w:rPr>
          <w:sz w:val="22"/>
          <w:szCs w:val="22"/>
          <w:lang w:val="uk-UA"/>
        </w:rPr>
        <w:t xml:space="preserve"> не м</w:t>
      </w:r>
      <w:r w:rsidR="00656DAF">
        <w:rPr>
          <w:sz w:val="22"/>
          <w:szCs w:val="22"/>
          <w:lang w:val="uk-UA"/>
        </w:rPr>
        <w:t>огло</w:t>
      </w:r>
      <w:r w:rsidRPr="0000478C">
        <w:rPr>
          <w:sz w:val="22"/>
          <w:szCs w:val="22"/>
          <w:lang w:val="uk-UA"/>
        </w:rPr>
        <w:t xml:space="preserve"> знати, та не м</w:t>
      </w:r>
      <w:r w:rsidR="002D5BE4">
        <w:rPr>
          <w:sz w:val="22"/>
          <w:szCs w:val="22"/>
          <w:lang w:val="uk-UA"/>
        </w:rPr>
        <w:t>іг</w:t>
      </w:r>
      <w:r w:rsidRPr="0000478C">
        <w:rPr>
          <w:sz w:val="22"/>
          <w:szCs w:val="22"/>
          <w:lang w:val="uk-UA"/>
        </w:rPr>
        <w:t xml:space="preserve"> передбачити набрання чинності такими змінами. </w:t>
      </w:r>
    </w:p>
    <w:p w14:paraId="4D32477F" w14:textId="77777777" w:rsidR="00005F2B" w:rsidRPr="0000478C" w:rsidRDefault="00005F2B" w:rsidP="0000478C">
      <w:pPr>
        <w:pStyle w:val="Default"/>
        <w:jc w:val="both"/>
        <w:rPr>
          <w:sz w:val="22"/>
          <w:szCs w:val="22"/>
          <w:lang w:val="uk-UA"/>
        </w:rPr>
      </w:pPr>
    </w:p>
    <w:p w14:paraId="699268B6" w14:textId="77777777" w:rsidR="0066761D" w:rsidRDefault="0066761D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</w:p>
    <w:p w14:paraId="1CEDB30C" w14:textId="0AA4A674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7. СТРОК ДІЇ ДОГОВОРУ</w:t>
      </w:r>
    </w:p>
    <w:p w14:paraId="65FA9A04" w14:textId="444C0050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7.1. Даний договір укладений на строк до </w:t>
      </w:r>
      <w:r w:rsidR="00530AA1" w:rsidRPr="0000478C">
        <w:rPr>
          <w:b/>
          <w:sz w:val="22"/>
          <w:szCs w:val="22"/>
          <w:lang w:val="uk-UA"/>
        </w:rPr>
        <w:t xml:space="preserve">31 </w:t>
      </w:r>
      <w:proofErr w:type="spellStart"/>
      <w:r w:rsidR="00530AA1" w:rsidRPr="00C373A0">
        <w:rPr>
          <w:b/>
        </w:rPr>
        <w:t>грудня</w:t>
      </w:r>
      <w:proofErr w:type="spellEnd"/>
      <w:r w:rsidR="00530AA1" w:rsidRPr="00C373A0">
        <w:rPr>
          <w:b/>
        </w:rPr>
        <w:t xml:space="preserve"> 20</w:t>
      </w:r>
      <w:r w:rsidR="00C373A0" w:rsidRPr="00C373A0">
        <w:rPr>
          <w:b/>
          <w:lang w:val="uk-UA"/>
        </w:rPr>
        <w:t>2</w:t>
      </w:r>
      <w:r w:rsidR="00A137D4">
        <w:rPr>
          <w:b/>
          <w:lang w:val="uk-UA"/>
        </w:rPr>
        <w:t>6</w:t>
      </w:r>
      <w:r w:rsidR="00530AA1" w:rsidRPr="001B32C9">
        <w:t xml:space="preserve"> р</w:t>
      </w:r>
      <w:r w:rsidR="00530AA1" w:rsidRPr="0000478C">
        <w:rPr>
          <w:b/>
          <w:sz w:val="22"/>
          <w:szCs w:val="22"/>
          <w:lang w:val="uk-UA"/>
        </w:rPr>
        <w:t>оку</w:t>
      </w:r>
      <w:r w:rsidRPr="0000478C">
        <w:rPr>
          <w:sz w:val="22"/>
          <w:szCs w:val="22"/>
          <w:lang w:val="uk-UA"/>
        </w:rPr>
        <w:t xml:space="preserve"> та набирає чинності з моменту його підписання. </w:t>
      </w:r>
    </w:p>
    <w:p w14:paraId="59F3704E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7.2. Кожна із сторін ма</w:t>
      </w:r>
      <w:r w:rsidR="007E2428" w:rsidRPr="0000478C">
        <w:rPr>
          <w:sz w:val="22"/>
          <w:szCs w:val="22"/>
          <w:lang w:val="uk-UA"/>
        </w:rPr>
        <w:t>є право відмовитись від даного Д</w:t>
      </w:r>
      <w:r w:rsidRPr="0000478C">
        <w:rPr>
          <w:sz w:val="22"/>
          <w:szCs w:val="22"/>
          <w:lang w:val="uk-UA"/>
        </w:rPr>
        <w:t>оговору, попередивши про це іншу сторону за три дн</w:t>
      </w:r>
      <w:r w:rsidR="007E2428" w:rsidRPr="0000478C">
        <w:rPr>
          <w:sz w:val="22"/>
          <w:szCs w:val="22"/>
          <w:lang w:val="uk-UA"/>
        </w:rPr>
        <w:t>і до моменту припинення даного Д</w:t>
      </w:r>
      <w:r w:rsidRPr="0000478C">
        <w:rPr>
          <w:sz w:val="22"/>
          <w:szCs w:val="22"/>
          <w:lang w:val="uk-UA"/>
        </w:rPr>
        <w:t xml:space="preserve">оговору, у випадках: </w:t>
      </w:r>
    </w:p>
    <w:p w14:paraId="6B284CE8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7.2.1. На вимогу КЛІЄНТА - у випадку незадовільного надання юридичної допомоги (помилки в консультаціях, тривалі затримки виконання заявок). </w:t>
      </w:r>
    </w:p>
    <w:p w14:paraId="041B41B1" w14:textId="5CC5CA5E" w:rsidR="00C77469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7.2.2. На вимогу </w:t>
      </w:r>
      <w:r w:rsidR="00656DAF">
        <w:rPr>
          <w:sz w:val="22"/>
          <w:szCs w:val="22"/>
          <w:lang w:val="uk-UA"/>
        </w:rPr>
        <w:t>АДВОКАТСЬКОГО БЮРО</w:t>
      </w:r>
      <w:r w:rsidRPr="0000478C">
        <w:rPr>
          <w:sz w:val="22"/>
          <w:szCs w:val="22"/>
          <w:lang w:val="uk-UA"/>
        </w:rPr>
        <w:t xml:space="preserve"> - у випадку затримки, на строк більше ніж на 5 днів, оплати згідно умов даного договору. </w:t>
      </w:r>
    </w:p>
    <w:p w14:paraId="00E68A7F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24B3DBE0" w14:textId="77777777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8. ЗМІНА УМОВ ДАНОГО ДОГОВОРУ</w:t>
      </w:r>
    </w:p>
    <w:p w14:paraId="2306D92C" w14:textId="37E341ED" w:rsidR="00C77469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8.1. Умови даного договору мають однакову обов’язкову силу для сторін та можуть бути змінені за взаємною домовленістю з обов’язковим складенням письмового документа. </w:t>
      </w:r>
    </w:p>
    <w:p w14:paraId="2464E55C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58C63AAF" w14:textId="77777777" w:rsidR="00C77469" w:rsidRPr="0000478C" w:rsidRDefault="00C77469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9. ІНШІ УМОВИ</w:t>
      </w:r>
    </w:p>
    <w:p w14:paraId="47C63346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9.1. Даний договір складений в двох оригінальних примірниках, по одному для кожної із сторін. </w:t>
      </w:r>
    </w:p>
    <w:p w14:paraId="19A9ED42" w14:textId="77777777" w:rsidR="007E2428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9.2. У випадках, не передбачених даним договором, сторони керуються чинним законодавством України. </w:t>
      </w:r>
    </w:p>
    <w:p w14:paraId="26FFB4E0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9.3. Після підписання даного договору всі попередні переговори по ньому, переписка, попередні домовленості та протоколи про наміри з питань, що так чи інакше стосуються даного Договору, втрачають юридичну силу. </w:t>
      </w:r>
    </w:p>
    <w:p w14:paraId="3ACABC2F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9.4. Всі виправлення в тексті даного договору мають юридичну силу лише у випадку їх взаємного засвідчення представниками сторін в кожному конкретному випадку. </w:t>
      </w:r>
    </w:p>
    <w:p w14:paraId="0EA22381" w14:textId="77777777" w:rsidR="00C77469" w:rsidRPr="0000478C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 xml:space="preserve">9.5. Сторони зобов’язуються під час виконання даного договору не зводити співпрацю лише до виконання вимог, які містяться в даному договорі, підтримувати ділові контакти та здійснювати всі необхідні заходи щодо забезпечення ефективної співпраці та розвитку комерційних </w:t>
      </w:r>
      <w:proofErr w:type="spellStart"/>
      <w:r w:rsidRPr="0000478C">
        <w:rPr>
          <w:sz w:val="22"/>
          <w:szCs w:val="22"/>
          <w:lang w:val="uk-UA"/>
        </w:rPr>
        <w:t>зв’язків</w:t>
      </w:r>
      <w:proofErr w:type="spellEnd"/>
      <w:r w:rsidRPr="0000478C">
        <w:rPr>
          <w:sz w:val="22"/>
          <w:szCs w:val="22"/>
          <w:lang w:val="uk-UA"/>
        </w:rPr>
        <w:t xml:space="preserve">. </w:t>
      </w:r>
    </w:p>
    <w:p w14:paraId="7D38C9D3" w14:textId="4DBFC01B" w:rsidR="007E2428" w:rsidRDefault="00C77469" w:rsidP="0000478C">
      <w:pPr>
        <w:pStyle w:val="Default"/>
        <w:jc w:val="both"/>
        <w:rPr>
          <w:sz w:val="22"/>
          <w:szCs w:val="22"/>
          <w:lang w:val="uk-UA"/>
        </w:rPr>
      </w:pPr>
      <w:r w:rsidRPr="0000478C">
        <w:rPr>
          <w:sz w:val="22"/>
          <w:szCs w:val="22"/>
          <w:lang w:val="uk-UA"/>
        </w:rPr>
        <w:t>9.6. Сторони зобов’язуються невідкладно письмово повідомити одна одну про зміну даних, вказаних в п. 10 даного договору.</w:t>
      </w:r>
    </w:p>
    <w:p w14:paraId="5039A2CD" w14:textId="77777777" w:rsidR="0066761D" w:rsidRPr="0000478C" w:rsidRDefault="0066761D" w:rsidP="0000478C">
      <w:pPr>
        <w:pStyle w:val="Default"/>
        <w:jc w:val="both"/>
        <w:rPr>
          <w:sz w:val="22"/>
          <w:szCs w:val="22"/>
          <w:lang w:val="uk-UA"/>
        </w:rPr>
      </w:pPr>
    </w:p>
    <w:p w14:paraId="06A3AC2D" w14:textId="77777777" w:rsidR="007E2428" w:rsidRPr="0000478C" w:rsidRDefault="007E2428" w:rsidP="0000478C">
      <w:pPr>
        <w:pStyle w:val="Default"/>
        <w:jc w:val="center"/>
        <w:rPr>
          <w:b/>
          <w:bCs/>
          <w:sz w:val="22"/>
          <w:szCs w:val="22"/>
          <w:lang w:val="uk-UA"/>
        </w:rPr>
      </w:pPr>
      <w:r w:rsidRPr="0000478C">
        <w:rPr>
          <w:b/>
          <w:bCs/>
          <w:sz w:val="22"/>
          <w:szCs w:val="22"/>
          <w:lang w:val="uk-UA"/>
        </w:rPr>
        <w:t>10. РЕКВІЗИТИ СТОРІН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4819"/>
      </w:tblGrid>
      <w:tr w:rsidR="00C77469" w:rsidRPr="00DE40CF" w14:paraId="3D2CE516" w14:textId="77777777" w:rsidTr="00384A0F">
        <w:trPr>
          <w:trHeight w:val="109"/>
        </w:trPr>
        <w:tc>
          <w:tcPr>
            <w:tcW w:w="4503" w:type="dxa"/>
          </w:tcPr>
          <w:p w14:paraId="343B8C6E" w14:textId="770AFB73" w:rsidR="007E2428" w:rsidRDefault="002D5BE4" w:rsidP="0000478C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АДВОКАТ</w:t>
            </w:r>
            <w:r w:rsidR="00656DAF">
              <w:rPr>
                <w:b/>
                <w:sz w:val="22"/>
                <w:szCs w:val="22"/>
                <w:lang w:val="uk-UA"/>
              </w:rPr>
              <w:t>СЬКЕ БЮРО</w:t>
            </w:r>
          </w:p>
          <w:p w14:paraId="7B5D7431" w14:textId="17DB8918" w:rsidR="00656DAF" w:rsidRDefault="00656DAF" w:rsidP="0000478C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«ТЕТЯНИ НЄМНИ»</w:t>
            </w:r>
          </w:p>
          <w:p w14:paraId="6B87212A" w14:textId="31EA6C16" w:rsidR="009A6AEE" w:rsidRPr="0000478C" w:rsidRDefault="009A6AEE" w:rsidP="0000478C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00478C">
              <w:rPr>
                <w:sz w:val="22"/>
                <w:szCs w:val="22"/>
                <w:lang w:val="uk-UA"/>
              </w:rPr>
              <w:t xml:space="preserve">Код </w:t>
            </w:r>
            <w:r w:rsidRPr="00302FAA">
              <w:rPr>
                <w:color w:val="auto"/>
                <w:sz w:val="22"/>
                <w:szCs w:val="22"/>
                <w:lang w:val="uk-UA"/>
              </w:rPr>
              <w:t xml:space="preserve">ЄДРПОУ </w:t>
            </w:r>
            <w:r w:rsidR="00656DAF">
              <w:rPr>
                <w:color w:val="auto"/>
                <w:sz w:val="22"/>
                <w:szCs w:val="22"/>
                <w:lang w:val="uk-UA"/>
              </w:rPr>
              <w:t>45238614</w:t>
            </w:r>
          </w:p>
          <w:p w14:paraId="3A1033DB" w14:textId="7667CF15" w:rsidR="009A6AEE" w:rsidRDefault="009A6AEE" w:rsidP="0000478C">
            <w:pPr>
              <w:pStyle w:val="Default"/>
              <w:rPr>
                <w:sz w:val="22"/>
                <w:szCs w:val="22"/>
                <w:lang w:val="uk-UA"/>
              </w:rPr>
            </w:pPr>
            <w:r w:rsidRPr="0000478C">
              <w:rPr>
                <w:sz w:val="22"/>
                <w:szCs w:val="22"/>
                <w:lang w:val="uk-UA"/>
              </w:rPr>
              <w:t>Адреса: вул.</w:t>
            </w:r>
            <w:r w:rsidR="005966E8" w:rsidRPr="0000478C">
              <w:rPr>
                <w:sz w:val="22"/>
                <w:szCs w:val="22"/>
                <w:lang w:val="uk-UA"/>
              </w:rPr>
              <w:t xml:space="preserve"> </w:t>
            </w:r>
            <w:r w:rsidR="00384A0F">
              <w:rPr>
                <w:sz w:val="22"/>
                <w:szCs w:val="22"/>
                <w:lang w:val="uk-UA"/>
              </w:rPr>
              <w:t>Сталеварів, 3</w:t>
            </w:r>
            <w:r w:rsidRPr="0000478C">
              <w:rPr>
                <w:sz w:val="22"/>
                <w:szCs w:val="22"/>
                <w:lang w:val="uk-UA"/>
              </w:rPr>
              <w:t>,</w:t>
            </w:r>
            <w:r w:rsidR="005966E8" w:rsidRPr="0000478C">
              <w:rPr>
                <w:sz w:val="22"/>
                <w:szCs w:val="22"/>
                <w:lang w:val="uk-UA"/>
              </w:rPr>
              <w:t xml:space="preserve"> </w:t>
            </w:r>
            <w:r w:rsidRPr="0000478C">
              <w:rPr>
                <w:sz w:val="22"/>
                <w:szCs w:val="22"/>
                <w:lang w:val="uk-UA"/>
              </w:rPr>
              <w:t>м.</w:t>
            </w:r>
            <w:r w:rsidR="005966E8" w:rsidRPr="0000478C">
              <w:rPr>
                <w:sz w:val="22"/>
                <w:szCs w:val="22"/>
                <w:lang w:val="uk-UA"/>
              </w:rPr>
              <w:t xml:space="preserve"> </w:t>
            </w:r>
            <w:r w:rsidRPr="0000478C">
              <w:rPr>
                <w:sz w:val="22"/>
                <w:szCs w:val="22"/>
                <w:lang w:val="uk-UA"/>
              </w:rPr>
              <w:t>Запоріжжя, 690</w:t>
            </w:r>
            <w:r w:rsidR="008718B6">
              <w:rPr>
                <w:sz w:val="22"/>
                <w:szCs w:val="22"/>
                <w:lang w:val="uk-UA"/>
              </w:rPr>
              <w:t>19</w:t>
            </w:r>
          </w:p>
          <w:p w14:paraId="617A53A4" w14:textId="1CA8BABC" w:rsidR="00384A0F" w:rsidRPr="0000478C" w:rsidRDefault="00384A0F" w:rsidP="0000478C">
            <w:pPr>
              <w:pStyle w:val="Defaul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Рахунок _____________________________</w:t>
            </w:r>
          </w:p>
          <w:p w14:paraId="2B8A0999" w14:textId="29991B58" w:rsidR="00092EFD" w:rsidRDefault="00092EFD" w:rsidP="0000478C">
            <w:pPr>
              <w:pStyle w:val="Default"/>
              <w:rPr>
                <w:sz w:val="22"/>
                <w:szCs w:val="22"/>
              </w:rPr>
            </w:pPr>
          </w:p>
          <w:p w14:paraId="71BAC89F" w14:textId="25AF6ACF" w:rsidR="009431E8" w:rsidRDefault="009431E8" w:rsidP="0000478C">
            <w:pPr>
              <w:pStyle w:val="Default"/>
              <w:rPr>
                <w:sz w:val="22"/>
                <w:szCs w:val="22"/>
              </w:rPr>
            </w:pPr>
          </w:p>
          <w:p w14:paraId="55A1422B" w14:textId="77777777" w:rsidR="009431E8" w:rsidRDefault="009431E8" w:rsidP="0000478C">
            <w:pPr>
              <w:pStyle w:val="Default"/>
              <w:rPr>
                <w:sz w:val="22"/>
                <w:szCs w:val="22"/>
              </w:rPr>
            </w:pPr>
          </w:p>
          <w:p w14:paraId="10710090" w14:textId="6D4C77B4" w:rsidR="00905583" w:rsidRPr="009431E8" w:rsidRDefault="009431E8" w:rsidP="0000478C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  <w:r w:rsidRPr="009431E8">
              <w:rPr>
                <w:b/>
                <w:bCs/>
                <w:sz w:val="22"/>
                <w:szCs w:val="22"/>
                <w:lang w:val="uk-UA"/>
              </w:rPr>
              <w:t>Керівник</w:t>
            </w:r>
          </w:p>
          <w:p w14:paraId="703856A6" w14:textId="3C6117EA" w:rsidR="00C373A0" w:rsidRDefault="00C373A0" w:rsidP="0000478C">
            <w:pPr>
              <w:pStyle w:val="Default"/>
              <w:rPr>
                <w:sz w:val="22"/>
                <w:szCs w:val="22"/>
                <w:lang w:val="uk-UA"/>
              </w:rPr>
            </w:pPr>
          </w:p>
          <w:p w14:paraId="4FBF968F" w14:textId="14DC5FC8" w:rsidR="007E2428" w:rsidRDefault="007E2428" w:rsidP="0000478C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  <w:r w:rsidRPr="001B32C9">
              <w:t>_________________</w:t>
            </w:r>
            <w:r w:rsidRPr="0000478C">
              <w:rPr>
                <w:b/>
                <w:sz w:val="22"/>
                <w:szCs w:val="22"/>
                <w:lang w:val="uk-UA"/>
              </w:rPr>
              <w:t xml:space="preserve">_/ </w:t>
            </w:r>
            <w:r w:rsidR="002D5BE4">
              <w:rPr>
                <w:b/>
                <w:sz w:val="22"/>
                <w:szCs w:val="22"/>
                <w:lang w:val="uk-UA"/>
              </w:rPr>
              <w:t xml:space="preserve">Т.І. </w:t>
            </w:r>
            <w:proofErr w:type="spellStart"/>
            <w:r w:rsidR="002D5BE4">
              <w:rPr>
                <w:b/>
                <w:sz w:val="22"/>
                <w:szCs w:val="22"/>
                <w:lang w:val="uk-UA"/>
              </w:rPr>
              <w:t>Нємна</w:t>
            </w:r>
            <w:proofErr w:type="spellEnd"/>
            <w:r w:rsidR="00384A0F">
              <w:rPr>
                <w:b/>
                <w:sz w:val="22"/>
                <w:szCs w:val="22"/>
                <w:lang w:val="uk-UA"/>
              </w:rPr>
              <w:t>/</w:t>
            </w:r>
          </w:p>
          <w:p w14:paraId="655328E9" w14:textId="77777777" w:rsidR="00384A0F" w:rsidRPr="0000478C" w:rsidRDefault="00384A0F" w:rsidP="0000478C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</w:p>
          <w:p w14:paraId="03FFD2FB" w14:textId="3C396FF1" w:rsidR="007E2428" w:rsidRPr="0000478C" w:rsidRDefault="007E2428" w:rsidP="0000478C">
            <w:pPr>
              <w:pStyle w:val="Default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</w:tcPr>
          <w:p w14:paraId="084D914C" w14:textId="108EA326" w:rsidR="00C77469" w:rsidRPr="00EC316A" w:rsidRDefault="00C77469" w:rsidP="0000478C">
            <w:pPr>
              <w:pStyle w:val="Default"/>
              <w:ind w:left="33"/>
              <w:jc w:val="center"/>
              <w:rPr>
                <w:b/>
                <w:sz w:val="22"/>
                <w:szCs w:val="22"/>
                <w:lang w:val="uk-UA"/>
              </w:rPr>
            </w:pPr>
            <w:r w:rsidRPr="00EC316A">
              <w:rPr>
                <w:b/>
                <w:sz w:val="22"/>
                <w:szCs w:val="22"/>
                <w:lang w:val="uk-UA"/>
              </w:rPr>
              <w:t>КЛІЄНТ</w:t>
            </w:r>
          </w:p>
          <w:p w14:paraId="42FACACA" w14:textId="48316403" w:rsidR="00A137D4" w:rsidRDefault="00A137D4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29D6973A" w14:textId="28745CD8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31A9CF8" w14:textId="7F04890B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6C0A589D" w14:textId="63F67558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0100A9FB" w14:textId="1185C313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3996EEB" w14:textId="4041097F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A16204F" w14:textId="5DE24200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4C0AE8E5" w14:textId="0CF242FA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Громадянин(ка) України</w:t>
            </w:r>
          </w:p>
          <w:p w14:paraId="63132728" w14:textId="77777777" w:rsidR="00384A0F" w:rsidRDefault="00384A0F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5B1B358D" w14:textId="616E1F78" w:rsidR="00A137D4" w:rsidRPr="00EC316A" w:rsidRDefault="00905583" w:rsidP="00A137D4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C316A">
              <w:rPr>
                <w:rFonts w:ascii="Times New Roman" w:hAnsi="Times New Roman" w:cs="Times New Roman"/>
                <w:b/>
                <w:bCs/>
                <w:lang w:val="uk-UA"/>
              </w:rPr>
              <w:t>__________________</w:t>
            </w:r>
            <w:r w:rsidR="007A2268" w:rsidRPr="00EC31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C316A">
              <w:rPr>
                <w:rFonts w:ascii="Times New Roman" w:hAnsi="Times New Roman" w:cs="Times New Roman"/>
                <w:b/>
                <w:bCs/>
                <w:lang w:val="uk-UA"/>
              </w:rPr>
              <w:t>/</w:t>
            </w:r>
            <w:r w:rsidR="00A137D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="00384A0F">
              <w:rPr>
                <w:rFonts w:ascii="Times New Roman" w:hAnsi="Times New Roman" w:cs="Times New Roman"/>
                <w:b/>
                <w:bCs/>
                <w:lang w:val="uk-UA"/>
              </w:rPr>
              <w:t>_________________/</w:t>
            </w:r>
          </w:p>
          <w:p w14:paraId="26995F61" w14:textId="3DE248F3" w:rsidR="00905583" w:rsidRPr="00EC316A" w:rsidRDefault="00905583" w:rsidP="00092EFD">
            <w:pPr>
              <w:spacing w:after="0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7E8BB9CE" w14:textId="51640ABF" w:rsidR="00120500" w:rsidRPr="00EC316A" w:rsidRDefault="00120500" w:rsidP="00092EF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05FD256B" w14:textId="5B914027" w:rsidR="00120500" w:rsidRPr="00EC316A" w:rsidRDefault="00120500" w:rsidP="00092EF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6E57008A" w14:textId="77777777" w:rsidR="00120500" w:rsidRPr="00EC316A" w:rsidRDefault="00120500" w:rsidP="00092EF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  <w:p w14:paraId="6600689E" w14:textId="0871D902" w:rsidR="00AF2C21" w:rsidRPr="00EC316A" w:rsidRDefault="00AF2C21" w:rsidP="001B32C9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64020955" w14:textId="77777777" w:rsidR="007E2428" w:rsidRPr="00EC316A" w:rsidRDefault="007E2428" w:rsidP="00905583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7E5D4359" w14:textId="77777777" w:rsidR="00043E0A" w:rsidRPr="0000478C" w:rsidRDefault="00043E0A" w:rsidP="0000478C">
      <w:pPr>
        <w:rPr>
          <w:rFonts w:ascii="Times New Roman" w:hAnsi="Times New Roman" w:cs="Times New Roman"/>
          <w:lang w:val="uk-UA"/>
        </w:rPr>
      </w:pPr>
    </w:p>
    <w:sectPr w:rsidR="00043E0A" w:rsidRPr="0000478C" w:rsidSect="00005F2B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AF31A" w14:textId="77777777" w:rsidR="00E373BB" w:rsidRDefault="00E373BB" w:rsidP="009A6AEE">
      <w:pPr>
        <w:spacing w:after="0" w:line="240" w:lineRule="auto"/>
      </w:pPr>
      <w:r>
        <w:separator/>
      </w:r>
    </w:p>
  </w:endnote>
  <w:endnote w:type="continuationSeparator" w:id="0">
    <w:p w14:paraId="58ED9E49" w14:textId="77777777" w:rsidR="00E373BB" w:rsidRDefault="00E373BB" w:rsidP="009A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497537"/>
      <w:docPartObj>
        <w:docPartGallery w:val="Page Numbers (Bottom of Page)"/>
        <w:docPartUnique/>
      </w:docPartObj>
    </w:sdtPr>
    <w:sdtEndPr/>
    <w:sdtContent>
      <w:p w14:paraId="46ABB84A" w14:textId="77777777" w:rsidR="009A6AEE" w:rsidRDefault="006332E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E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C9C01B" w14:textId="77777777" w:rsidR="009A6AEE" w:rsidRDefault="009A6A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76BE2" w14:textId="77777777" w:rsidR="00E373BB" w:rsidRDefault="00E373BB" w:rsidP="009A6AEE">
      <w:pPr>
        <w:spacing w:after="0" w:line="240" w:lineRule="auto"/>
      </w:pPr>
      <w:r>
        <w:separator/>
      </w:r>
    </w:p>
  </w:footnote>
  <w:footnote w:type="continuationSeparator" w:id="0">
    <w:p w14:paraId="713143B9" w14:textId="77777777" w:rsidR="00E373BB" w:rsidRDefault="00E373BB" w:rsidP="009A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42D"/>
    <w:multiLevelType w:val="hybridMultilevel"/>
    <w:tmpl w:val="B5D6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69"/>
    <w:rsid w:val="0000478C"/>
    <w:rsid w:val="00005F2B"/>
    <w:rsid w:val="00006EE8"/>
    <w:rsid w:val="00007008"/>
    <w:rsid w:val="0002053A"/>
    <w:rsid w:val="000311A5"/>
    <w:rsid w:val="00043E0A"/>
    <w:rsid w:val="000515A0"/>
    <w:rsid w:val="00053CF2"/>
    <w:rsid w:val="00077F07"/>
    <w:rsid w:val="00083507"/>
    <w:rsid w:val="00090936"/>
    <w:rsid w:val="00092EFD"/>
    <w:rsid w:val="0009512D"/>
    <w:rsid w:val="000E0265"/>
    <w:rsid w:val="0011377C"/>
    <w:rsid w:val="00114E05"/>
    <w:rsid w:val="00120500"/>
    <w:rsid w:val="00136C80"/>
    <w:rsid w:val="0014526D"/>
    <w:rsid w:val="00152E9C"/>
    <w:rsid w:val="0016366B"/>
    <w:rsid w:val="001B32C9"/>
    <w:rsid w:val="002041AB"/>
    <w:rsid w:val="00214F4B"/>
    <w:rsid w:val="00250489"/>
    <w:rsid w:val="00250F92"/>
    <w:rsid w:val="0027579A"/>
    <w:rsid w:val="002A45C2"/>
    <w:rsid w:val="002C701F"/>
    <w:rsid w:val="002D5BE4"/>
    <w:rsid w:val="002F0920"/>
    <w:rsid w:val="00302FAA"/>
    <w:rsid w:val="00357085"/>
    <w:rsid w:val="0037061E"/>
    <w:rsid w:val="00373958"/>
    <w:rsid w:val="00376B54"/>
    <w:rsid w:val="00384A0F"/>
    <w:rsid w:val="0039435A"/>
    <w:rsid w:val="00394690"/>
    <w:rsid w:val="003B11A4"/>
    <w:rsid w:val="003C1B0D"/>
    <w:rsid w:val="003E7439"/>
    <w:rsid w:val="004137FF"/>
    <w:rsid w:val="004629CB"/>
    <w:rsid w:val="00465D6E"/>
    <w:rsid w:val="00467B76"/>
    <w:rsid w:val="004704C3"/>
    <w:rsid w:val="00474EF4"/>
    <w:rsid w:val="0049712E"/>
    <w:rsid w:val="004B4CF4"/>
    <w:rsid w:val="004C2599"/>
    <w:rsid w:val="004C5BCA"/>
    <w:rsid w:val="00530AA1"/>
    <w:rsid w:val="00543F66"/>
    <w:rsid w:val="00560AA7"/>
    <w:rsid w:val="00563F3F"/>
    <w:rsid w:val="005966E8"/>
    <w:rsid w:val="005B1822"/>
    <w:rsid w:val="005C2F6E"/>
    <w:rsid w:val="00611F61"/>
    <w:rsid w:val="006332EF"/>
    <w:rsid w:val="00656DAF"/>
    <w:rsid w:val="0066761D"/>
    <w:rsid w:val="00694117"/>
    <w:rsid w:val="006C73B7"/>
    <w:rsid w:val="006D1542"/>
    <w:rsid w:val="006E1CC2"/>
    <w:rsid w:val="006E3CFB"/>
    <w:rsid w:val="006E6E7D"/>
    <w:rsid w:val="00732BE0"/>
    <w:rsid w:val="00750748"/>
    <w:rsid w:val="007833EF"/>
    <w:rsid w:val="00783D63"/>
    <w:rsid w:val="007A2268"/>
    <w:rsid w:val="007A4305"/>
    <w:rsid w:val="007A56F6"/>
    <w:rsid w:val="007C1A05"/>
    <w:rsid w:val="007D07D7"/>
    <w:rsid w:val="007D1361"/>
    <w:rsid w:val="007D274C"/>
    <w:rsid w:val="007E2428"/>
    <w:rsid w:val="007E5262"/>
    <w:rsid w:val="007F0B74"/>
    <w:rsid w:val="00825E07"/>
    <w:rsid w:val="008718B6"/>
    <w:rsid w:val="00875C2C"/>
    <w:rsid w:val="008775E5"/>
    <w:rsid w:val="008A1068"/>
    <w:rsid w:val="008B6EA0"/>
    <w:rsid w:val="008C0A6B"/>
    <w:rsid w:val="008D04C4"/>
    <w:rsid w:val="008F56C7"/>
    <w:rsid w:val="00905583"/>
    <w:rsid w:val="0092161E"/>
    <w:rsid w:val="00921D35"/>
    <w:rsid w:val="009431E8"/>
    <w:rsid w:val="00945082"/>
    <w:rsid w:val="009676C5"/>
    <w:rsid w:val="009768FA"/>
    <w:rsid w:val="00985C96"/>
    <w:rsid w:val="009910C0"/>
    <w:rsid w:val="009A08F1"/>
    <w:rsid w:val="009A6AEE"/>
    <w:rsid w:val="009D6962"/>
    <w:rsid w:val="009E197A"/>
    <w:rsid w:val="00A03169"/>
    <w:rsid w:val="00A12CF9"/>
    <w:rsid w:val="00A137D4"/>
    <w:rsid w:val="00A346D9"/>
    <w:rsid w:val="00A45ABD"/>
    <w:rsid w:val="00A45D9C"/>
    <w:rsid w:val="00A500E5"/>
    <w:rsid w:val="00A94012"/>
    <w:rsid w:val="00A97931"/>
    <w:rsid w:val="00AD4BAB"/>
    <w:rsid w:val="00AD5530"/>
    <w:rsid w:val="00AF2C21"/>
    <w:rsid w:val="00B02F79"/>
    <w:rsid w:val="00B25608"/>
    <w:rsid w:val="00B3456E"/>
    <w:rsid w:val="00B64E5A"/>
    <w:rsid w:val="00B83214"/>
    <w:rsid w:val="00B832F7"/>
    <w:rsid w:val="00BB4546"/>
    <w:rsid w:val="00BE420A"/>
    <w:rsid w:val="00C20F7F"/>
    <w:rsid w:val="00C373A0"/>
    <w:rsid w:val="00C56AC2"/>
    <w:rsid w:val="00C77469"/>
    <w:rsid w:val="00C83BC4"/>
    <w:rsid w:val="00CE7F44"/>
    <w:rsid w:val="00D01AB8"/>
    <w:rsid w:val="00D035F2"/>
    <w:rsid w:val="00D11723"/>
    <w:rsid w:val="00D126E9"/>
    <w:rsid w:val="00D6657C"/>
    <w:rsid w:val="00D736B4"/>
    <w:rsid w:val="00D74F7F"/>
    <w:rsid w:val="00D75D39"/>
    <w:rsid w:val="00D92ABD"/>
    <w:rsid w:val="00D9643B"/>
    <w:rsid w:val="00D97725"/>
    <w:rsid w:val="00DA54B3"/>
    <w:rsid w:val="00DD30EB"/>
    <w:rsid w:val="00DE0087"/>
    <w:rsid w:val="00DE40CF"/>
    <w:rsid w:val="00E107DB"/>
    <w:rsid w:val="00E373BB"/>
    <w:rsid w:val="00E4104B"/>
    <w:rsid w:val="00E44A9D"/>
    <w:rsid w:val="00E6045F"/>
    <w:rsid w:val="00E6670C"/>
    <w:rsid w:val="00EC316A"/>
    <w:rsid w:val="00ED617C"/>
    <w:rsid w:val="00EE6DDB"/>
    <w:rsid w:val="00EF7972"/>
    <w:rsid w:val="00F00749"/>
    <w:rsid w:val="00F076AF"/>
    <w:rsid w:val="00F2153B"/>
    <w:rsid w:val="00F344A3"/>
    <w:rsid w:val="00F463C7"/>
    <w:rsid w:val="00F9019C"/>
    <w:rsid w:val="00FA725C"/>
    <w:rsid w:val="00FB3296"/>
    <w:rsid w:val="00FC3E63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DD4C"/>
  <w15:docId w15:val="{CFD32CCF-72BD-499E-B2D0-3CA60964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4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AEE"/>
  </w:style>
  <w:style w:type="paragraph" w:styleId="a5">
    <w:name w:val="footer"/>
    <w:basedOn w:val="a"/>
    <w:link w:val="a6"/>
    <w:uiPriority w:val="99"/>
    <w:unhideWhenUsed/>
    <w:rsid w:val="009A6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AEE"/>
  </w:style>
  <w:style w:type="paragraph" w:styleId="a7">
    <w:name w:val="Balloon Text"/>
    <w:basedOn w:val="a"/>
    <w:link w:val="a8"/>
    <w:uiPriority w:val="99"/>
    <w:semiHidden/>
    <w:unhideWhenUsed/>
    <w:rsid w:val="0056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2CC7-43A1-47CB-935C-B9089DF1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1539</Words>
  <Characters>8774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Gyrocopter</cp:lastModifiedBy>
  <cp:revision>2</cp:revision>
  <cp:lastPrinted>2025-11-17T14:12:00Z</cp:lastPrinted>
  <dcterms:created xsi:type="dcterms:W3CDTF">2025-11-17T14:13:00Z</dcterms:created>
  <dcterms:modified xsi:type="dcterms:W3CDTF">2025-11-17T14:13:00Z</dcterms:modified>
</cp:coreProperties>
</file>